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685" w:rsidRPr="00917436" w:rsidRDefault="00AC3BC2" w:rsidP="00917436">
      <w:pPr>
        <w:pStyle w:val="11"/>
        <w:spacing w:before="0" w:after="360" w:line="360" w:lineRule="auto"/>
        <w:rPr>
          <w:rFonts w:ascii="Arial" w:hAnsi="Arial" w:cs="Arial"/>
          <w:color w:val="004881"/>
          <w:sz w:val="30"/>
          <w:szCs w:val="30"/>
        </w:rPr>
      </w:pPr>
      <w:r w:rsidRPr="00917436">
        <w:rPr>
          <w:rFonts w:ascii="Arial" w:hAnsi="Arial" w:cs="Arial"/>
          <w:color w:val="004881"/>
          <w:sz w:val="30"/>
          <w:szCs w:val="30"/>
        </w:rPr>
        <w:t>Handy Ba</w:t>
      </w:r>
      <w:bookmarkStart w:id="0" w:name="_GoBack"/>
      <w:bookmarkEnd w:id="0"/>
      <w:r w:rsidRPr="00917436">
        <w:rPr>
          <w:rFonts w:ascii="Arial" w:hAnsi="Arial" w:cs="Arial"/>
          <w:color w:val="004881"/>
          <w:sz w:val="30"/>
          <w:szCs w:val="30"/>
        </w:rPr>
        <w:t>ckup 8</w:t>
      </w:r>
      <w:r w:rsidR="00B23685" w:rsidRPr="00917436">
        <w:rPr>
          <w:rFonts w:ascii="Arial" w:hAnsi="Arial" w:cs="Arial"/>
          <w:color w:val="004881"/>
          <w:sz w:val="30"/>
          <w:szCs w:val="30"/>
        </w:rPr>
        <w:t>: Ускорение резервного копирования и восстановления данных, обновленный интерфейс пользователя</w:t>
      </w:r>
      <w:r w:rsidRPr="00917436">
        <w:rPr>
          <w:rFonts w:ascii="Arial" w:hAnsi="Arial" w:cs="Arial"/>
          <w:color w:val="004881"/>
          <w:sz w:val="30"/>
          <w:szCs w:val="30"/>
        </w:rPr>
        <w:t>!</w:t>
      </w:r>
    </w:p>
    <w:p w:rsidR="00B23685" w:rsidRDefault="00AC3BC2" w:rsidP="00B23685">
      <w:pPr>
        <w:spacing w:before="240" w:after="240" w:line="360" w:lineRule="auto"/>
        <w:jc w:val="both"/>
        <w:rPr>
          <w:rFonts w:ascii="Arial" w:hAnsi="Arial" w:cs="Arial"/>
        </w:rPr>
      </w:pPr>
      <w:r w:rsidRPr="00B23685">
        <w:rPr>
          <w:rFonts w:ascii="Arial" w:hAnsi="Arial" w:cs="Arial"/>
        </w:rPr>
        <w:t>Уважаемы</w:t>
      </w:r>
      <w:r w:rsidR="00B23685">
        <w:rPr>
          <w:rFonts w:ascii="Arial" w:hAnsi="Arial" w:cs="Arial"/>
        </w:rPr>
        <w:t>е</w:t>
      </w:r>
      <w:r w:rsidRPr="00B23685">
        <w:rPr>
          <w:rFonts w:ascii="Arial" w:hAnsi="Arial" w:cs="Arial"/>
        </w:rPr>
        <w:t xml:space="preserve"> пользовател</w:t>
      </w:r>
      <w:r w:rsidR="00B23685">
        <w:rPr>
          <w:rFonts w:ascii="Arial" w:hAnsi="Arial" w:cs="Arial"/>
        </w:rPr>
        <w:t>и</w:t>
      </w:r>
      <w:r w:rsidRPr="00B23685">
        <w:rPr>
          <w:rFonts w:ascii="Arial" w:hAnsi="Arial" w:cs="Arial"/>
        </w:rPr>
        <w:t xml:space="preserve">! </w:t>
      </w:r>
      <w:r w:rsidR="00B23685">
        <w:rPr>
          <w:rFonts w:ascii="Arial" w:hAnsi="Arial" w:cs="Arial"/>
        </w:rPr>
        <w:t>Представляем</w:t>
      </w:r>
      <w:r w:rsidRPr="00B23685">
        <w:rPr>
          <w:rFonts w:ascii="Arial" w:hAnsi="Arial" w:cs="Arial"/>
        </w:rPr>
        <w:t xml:space="preserve"> вам Handy Backup 8</w:t>
      </w:r>
      <w:r w:rsidR="00917436">
        <w:rPr>
          <w:rFonts w:ascii="Arial" w:hAnsi="Arial" w:cs="Arial"/>
        </w:rPr>
        <w:t xml:space="preserve"> -</w:t>
      </w:r>
      <w:r w:rsidRPr="00B23685">
        <w:rPr>
          <w:rFonts w:ascii="Arial" w:hAnsi="Arial" w:cs="Arial"/>
        </w:rPr>
        <w:t xml:space="preserve"> новую версию программы для резервного копирования и </w:t>
      </w:r>
      <w:r w:rsidR="00B23685">
        <w:rPr>
          <w:rFonts w:ascii="Arial" w:hAnsi="Arial" w:cs="Arial"/>
        </w:rPr>
        <w:t>восстановления</w:t>
      </w:r>
      <w:r w:rsidR="00917436">
        <w:rPr>
          <w:rFonts w:ascii="Arial" w:hAnsi="Arial" w:cs="Arial"/>
        </w:rPr>
        <w:t xml:space="preserve"> данных!</w:t>
      </w:r>
    </w:p>
    <w:p w:rsidR="00B23685" w:rsidRDefault="00AC3BC2" w:rsidP="00B23685">
      <w:pPr>
        <w:spacing w:before="240" w:after="240" w:line="360" w:lineRule="auto"/>
        <w:jc w:val="both"/>
        <w:rPr>
          <w:rFonts w:ascii="Arial" w:hAnsi="Arial" w:cs="Arial"/>
        </w:rPr>
      </w:pPr>
      <w:r w:rsidRPr="00B23685">
        <w:rPr>
          <w:rFonts w:ascii="Arial" w:hAnsi="Arial" w:cs="Arial"/>
        </w:rPr>
        <w:t>В версии 8 предусмотре</w:t>
      </w:r>
      <w:r w:rsidR="00E75CB4" w:rsidRPr="00B23685">
        <w:rPr>
          <w:rFonts w:ascii="Arial" w:hAnsi="Arial" w:cs="Arial"/>
        </w:rPr>
        <w:t>ны такие возможности, как</w:t>
      </w:r>
      <w:r w:rsidRPr="00B23685">
        <w:rPr>
          <w:rFonts w:ascii="Arial" w:hAnsi="Arial" w:cs="Arial"/>
        </w:rPr>
        <w:t xml:space="preserve"> быстр</w:t>
      </w:r>
      <w:r w:rsidR="00E75CB4" w:rsidRPr="00B23685">
        <w:rPr>
          <w:rFonts w:ascii="Arial" w:hAnsi="Arial" w:cs="Arial"/>
        </w:rPr>
        <w:t>ая</w:t>
      </w:r>
      <w:r w:rsidRPr="00B23685">
        <w:rPr>
          <w:rFonts w:ascii="Arial" w:hAnsi="Arial" w:cs="Arial"/>
        </w:rPr>
        <w:t xml:space="preserve"> установк</w:t>
      </w:r>
      <w:r w:rsidR="00E75CB4" w:rsidRPr="00B23685">
        <w:rPr>
          <w:rFonts w:ascii="Arial" w:hAnsi="Arial" w:cs="Arial"/>
        </w:rPr>
        <w:t>а</w:t>
      </w:r>
      <w:r w:rsidRPr="00B23685">
        <w:rPr>
          <w:rFonts w:ascii="Arial" w:hAnsi="Arial" w:cs="Arial"/>
        </w:rPr>
        <w:t xml:space="preserve"> программы, обновлённый графический интерфейс (GUI), простой и продвинутый режимы мастера задач, существенное улучшение скорости обмена данных, </w:t>
      </w:r>
      <w:r w:rsidRPr="00B23685">
        <w:rPr>
          <w:rFonts w:ascii="Arial" w:hAnsi="Arial" w:cs="Arial"/>
          <w:color w:val="auto"/>
        </w:rPr>
        <w:t xml:space="preserve">в особенности </w:t>
      </w:r>
      <w:r w:rsidRPr="00B23685">
        <w:rPr>
          <w:rFonts w:ascii="Arial" w:hAnsi="Arial" w:cs="Arial"/>
        </w:rPr>
        <w:t>с облачным</w:t>
      </w:r>
      <w:r w:rsidR="00917436">
        <w:rPr>
          <w:rFonts w:ascii="Arial" w:hAnsi="Arial" w:cs="Arial"/>
        </w:rPr>
        <w:t xml:space="preserve">и сервисами, а также обновления алгоритмов </w:t>
      </w:r>
      <w:proofErr w:type="gramStart"/>
      <w:r w:rsidR="00917436">
        <w:rPr>
          <w:rFonts w:ascii="Arial" w:hAnsi="Arial" w:cs="Arial"/>
        </w:rPr>
        <w:t>для</w:t>
      </w:r>
      <w:proofErr w:type="gramEnd"/>
      <w:r w:rsidR="00917436">
        <w:rPr>
          <w:rFonts w:ascii="Arial" w:hAnsi="Arial" w:cs="Arial"/>
        </w:rPr>
        <w:t xml:space="preserve"> таких </w:t>
      </w:r>
      <w:r w:rsidRPr="00B23685">
        <w:rPr>
          <w:rFonts w:ascii="Arial" w:hAnsi="Arial" w:cs="Arial"/>
        </w:rPr>
        <w:t>плагинов</w:t>
      </w:r>
      <w:r w:rsidR="00917436">
        <w:rPr>
          <w:rFonts w:ascii="Arial" w:hAnsi="Arial" w:cs="Arial"/>
        </w:rPr>
        <w:t>, как</w:t>
      </w:r>
      <w:r w:rsidR="00B23685">
        <w:rPr>
          <w:rFonts w:ascii="Arial" w:hAnsi="Arial" w:cs="Arial"/>
        </w:rPr>
        <w:t xml:space="preserve"> </w:t>
      </w:r>
      <w:r w:rsidR="00917436">
        <w:rPr>
          <w:rFonts w:ascii="Arial" w:hAnsi="Arial" w:cs="Arial"/>
        </w:rPr>
        <w:t xml:space="preserve">Oracle и MS SQL </w:t>
      </w:r>
      <w:proofErr w:type="spellStart"/>
      <w:r w:rsidR="00917436">
        <w:rPr>
          <w:rFonts w:ascii="Arial" w:hAnsi="Arial" w:cs="Arial"/>
        </w:rPr>
        <w:t>Server</w:t>
      </w:r>
      <w:proofErr w:type="spellEnd"/>
      <w:r w:rsidR="00917436">
        <w:rPr>
          <w:rFonts w:ascii="Arial" w:hAnsi="Arial" w:cs="Arial"/>
        </w:rPr>
        <w:t>.</w:t>
      </w:r>
    </w:p>
    <w:p w:rsidR="005B06B9" w:rsidRPr="00B23685" w:rsidRDefault="00B23685" w:rsidP="00B23685">
      <w:pPr>
        <w:spacing w:before="240" w:after="240" w:line="360" w:lineRule="auto"/>
        <w:jc w:val="both"/>
        <w:rPr>
          <w:rFonts w:ascii="Arial" w:hAnsi="Arial" w:cs="Arial"/>
        </w:rPr>
      </w:pPr>
      <w:r>
        <w:rPr>
          <w:rFonts w:ascii="Arial" w:hAnsi="Arial" w:cs="Arial"/>
        </w:rPr>
        <w:t xml:space="preserve">Обновите Handy Backup до </w:t>
      </w:r>
      <w:r w:rsidR="00AC3BC2" w:rsidRPr="00B23685">
        <w:rPr>
          <w:rFonts w:ascii="Arial" w:hAnsi="Arial" w:cs="Arial"/>
        </w:rPr>
        <w:t xml:space="preserve">версии 8, чтобы всегда иметь под рукой самое надёжное и комфортное </w:t>
      </w:r>
      <w:r>
        <w:rPr>
          <w:rFonts w:ascii="Arial" w:hAnsi="Arial" w:cs="Arial"/>
        </w:rPr>
        <w:t>решение</w:t>
      </w:r>
      <w:r w:rsidR="00AC3BC2" w:rsidRPr="00B23685">
        <w:rPr>
          <w:rFonts w:ascii="Arial" w:hAnsi="Arial" w:cs="Arial"/>
        </w:rPr>
        <w:t xml:space="preserve"> для резервного копирования!</w:t>
      </w:r>
    </w:p>
    <w:p w:rsidR="005B06B9" w:rsidRPr="00B23685" w:rsidRDefault="00AC3BC2" w:rsidP="00B23685">
      <w:pPr>
        <w:pStyle w:val="21"/>
        <w:spacing w:before="360" w:after="240" w:line="240" w:lineRule="auto"/>
        <w:rPr>
          <w:rFonts w:ascii="Arial" w:hAnsi="Arial" w:cs="Arial"/>
        </w:rPr>
      </w:pPr>
      <w:r w:rsidRPr="00917436">
        <w:rPr>
          <w:rFonts w:ascii="Arial" w:hAnsi="Arial" w:cs="Arial"/>
          <w:color w:val="0063B1"/>
        </w:rPr>
        <w:t>Быстрая и удобная установка программы</w:t>
      </w:r>
    </w:p>
    <w:p w:rsidR="005B06B9" w:rsidRPr="00B23685" w:rsidRDefault="00AC3BC2" w:rsidP="00B23685">
      <w:pPr>
        <w:spacing w:before="240" w:after="240" w:line="360" w:lineRule="auto"/>
        <w:jc w:val="both"/>
        <w:rPr>
          <w:rFonts w:ascii="Arial" w:hAnsi="Arial" w:cs="Arial"/>
        </w:rPr>
      </w:pPr>
      <w:r w:rsidRPr="00B23685">
        <w:rPr>
          <w:rFonts w:ascii="Arial" w:hAnsi="Arial" w:cs="Arial"/>
        </w:rPr>
        <w:t>В Handy Backup 8 установка программы на компьютер осуществляется всего за несколько простых операций. Это очень поможет вам, если вы ставите программу сразу на множество машин или по локальной сети. Интерфейс установки сохраняет все возможности конфигурирования Handy Backup 8.</w:t>
      </w:r>
    </w:p>
    <w:p w:rsidR="005B06B9" w:rsidRPr="00B23685" w:rsidRDefault="00AC3BC2" w:rsidP="00B23685">
      <w:pPr>
        <w:pStyle w:val="21"/>
        <w:spacing w:before="360" w:after="240" w:line="240" w:lineRule="auto"/>
        <w:rPr>
          <w:rFonts w:ascii="Arial" w:hAnsi="Arial" w:cs="Arial"/>
        </w:rPr>
      </w:pPr>
      <w:r w:rsidRPr="00917436">
        <w:rPr>
          <w:rFonts w:ascii="Arial" w:hAnsi="Arial" w:cs="Arial"/>
          <w:color w:val="0063B1"/>
        </w:rPr>
        <w:t>Новый графический интерфейс — удобный и современный</w:t>
      </w:r>
    </w:p>
    <w:p w:rsidR="005B06B9" w:rsidRPr="00B23685" w:rsidRDefault="00AC3BC2" w:rsidP="00B23685">
      <w:pPr>
        <w:spacing w:before="240" w:after="240" w:line="360" w:lineRule="auto"/>
        <w:jc w:val="both"/>
        <w:rPr>
          <w:rFonts w:ascii="Arial" w:hAnsi="Arial" w:cs="Arial"/>
        </w:rPr>
      </w:pPr>
      <w:r w:rsidRPr="00B23685">
        <w:rPr>
          <w:rFonts w:ascii="Arial" w:hAnsi="Arial" w:cs="Arial"/>
        </w:rPr>
        <w:t>Для Handy Backup 8 полностью переработан графический интерфейс пользователя, с новой единой цветовой темой в современном стиле. Большинство основных операций в Handy Backup 8 требуют одного щелчка мышью для выполнения или настройки.</w:t>
      </w:r>
    </w:p>
    <w:p w:rsidR="005B06B9" w:rsidRPr="00B23685" w:rsidRDefault="00AC3BC2" w:rsidP="00B23685">
      <w:pPr>
        <w:pStyle w:val="21"/>
        <w:spacing w:before="360" w:after="240" w:line="240" w:lineRule="auto"/>
        <w:rPr>
          <w:rFonts w:ascii="Arial" w:hAnsi="Arial" w:cs="Arial"/>
        </w:rPr>
      </w:pPr>
      <w:r w:rsidRPr="00917436">
        <w:rPr>
          <w:rFonts w:ascii="Arial" w:hAnsi="Arial" w:cs="Arial"/>
          <w:color w:val="0063B1"/>
        </w:rPr>
        <w:t>Простой и продвинутый режимы мастера задач</w:t>
      </w:r>
    </w:p>
    <w:p w:rsidR="005B06B9" w:rsidRPr="00B23685" w:rsidRDefault="00AC3BC2" w:rsidP="00B23685">
      <w:pPr>
        <w:spacing w:before="240" w:after="240" w:line="360" w:lineRule="auto"/>
        <w:jc w:val="both"/>
        <w:rPr>
          <w:rFonts w:ascii="Arial" w:hAnsi="Arial" w:cs="Arial"/>
        </w:rPr>
      </w:pPr>
      <w:proofErr w:type="gramStart"/>
      <w:r w:rsidRPr="00B23685">
        <w:rPr>
          <w:rFonts w:ascii="Arial" w:hAnsi="Arial" w:cs="Arial"/>
        </w:rPr>
        <w:t xml:space="preserve">Теперь </w:t>
      </w:r>
      <w:r w:rsidR="00917436">
        <w:rPr>
          <w:rFonts w:ascii="Arial" w:hAnsi="Arial" w:cs="Arial"/>
        </w:rPr>
        <w:t xml:space="preserve">в программе </w:t>
      </w:r>
      <w:r w:rsidRPr="00B23685">
        <w:rPr>
          <w:rFonts w:ascii="Arial" w:hAnsi="Arial" w:cs="Arial"/>
        </w:rPr>
        <w:t xml:space="preserve">есть возможность переключиться в мастере </w:t>
      </w:r>
      <w:r w:rsidR="00917436">
        <w:rPr>
          <w:rFonts w:ascii="Arial" w:hAnsi="Arial" w:cs="Arial"/>
        </w:rPr>
        <w:t xml:space="preserve">создания </w:t>
      </w:r>
      <w:r w:rsidRPr="00B23685">
        <w:rPr>
          <w:rFonts w:ascii="Arial" w:hAnsi="Arial" w:cs="Arial"/>
        </w:rPr>
        <w:t>задач между простым и продвинутым режимами работы.</w:t>
      </w:r>
      <w:proofErr w:type="gramEnd"/>
      <w:r w:rsidRPr="00B23685">
        <w:rPr>
          <w:rFonts w:ascii="Arial" w:hAnsi="Arial" w:cs="Arial"/>
        </w:rPr>
        <w:t xml:space="preserve"> В простом режиме нужно выполнить лишь несколько основных шагов для указания самых необходимых свойств задачи. Продвинутый режим позволяет использовать все профессиональные настройки и возможности Handy Backup.</w:t>
      </w:r>
    </w:p>
    <w:p w:rsidR="005B06B9" w:rsidRPr="00B23685" w:rsidRDefault="00917436" w:rsidP="00B23685">
      <w:pPr>
        <w:pStyle w:val="21"/>
        <w:spacing w:before="360" w:after="240" w:line="240" w:lineRule="auto"/>
        <w:rPr>
          <w:rFonts w:ascii="Arial" w:hAnsi="Arial" w:cs="Arial"/>
        </w:rPr>
      </w:pPr>
      <w:proofErr w:type="gramStart"/>
      <w:r w:rsidRPr="00917436">
        <w:rPr>
          <w:rFonts w:ascii="Arial" w:hAnsi="Arial" w:cs="Arial"/>
          <w:color w:val="0063B1"/>
        </w:rPr>
        <w:t>Обновлённые</w:t>
      </w:r>
      <w:proofErr w:type="gramEnd"/>
      <w:r w:rsidRPr="00917436">
        <w:rPr>
          <w:rFonts w:ascii="Arial" w:hAnsi="Arial" w:cs="Arial"/>
          <w:color w:val="0063B1"/>
        </w:rPr>
        <w:t xml:space="preserve"> </w:t>
      </w:r>
      <w:r w:rsidR="00AC3BC2" w:rsidRPr="00917436">
        <w:rPr>
          <w:rFonts w:ascii="Arial" w:hAnsi="Arial" w:cs="Arial"/>
          <w:color w:val="0063B1"/>
        </w:rPr>
        <w:t>плагины для баз данных Oracle и MS SQL</w:t>
      </w:r>
    </w:p>
    <w:p w:rsidR="005B06B9" w:rsidRPr="00B23685" w:rsidRDefault="00AC3BC2" w:rsidP="00B23685">
      <w:pPr>
        <w:spacing w:before="240" w:after="240" w:line="360" w:lineRule="auto"/>
        <w:jc w:val="both"/>
        <w:rPr>
          <w:rFonts w:ascii="Arial" w:hAnsi="Arial" w:cs="Arial"/>
        </w:rPr>
      </w:pPr>
      <w:r w:rsidRPr="00B23685">
        <w:rPr>
          <w:rFonts w:ascii="Arial" w:hAnsi="Arial" w:cs="Arial"/>
          <w:shd w:val="clear" w:color="auto" w:fill="FFFFFF"/>
        </w:rPr>
        <w:t xml:space="preserve">В Handy Backup 8 плагины для СУБД Oracle и MS SQL </w:t>
      </w:r>
      <w:proofErr w:type="spellStart"/>
      <w:r w:rsidRPr="00B23685">
        <w:rPr>
          <w:rFonts w:ascii="Arial" w:hAnsi="Arial" w:cs="Arial"/>
          <w:shd w:val="clear" w:color="auto" w:fill="FFFFFF"/>
        </w:rPr>
        <w:t>Server</w:t>
      </w:r>
      <w:proofErr w:type="spellEnd"/>
      <w:r w:rsidRPr="00B23685">
        <w:rPr>
          <w:rFonts w:ascii="Arial" w:hAnsi="Arial" w:cs="Arial"/>
          <w:shd w:val="clear" w:color="auto" w:fill="FFFFFF"/>
        </w:rPr>
        <w:t xml:space="preserve"> имеют конфигурируемое подключение, позволяющее соединяться с базой данных на логическом уровне, а не просто копировать данные с локальной машины. Кроме того, обновлённые плагины позволяют осуществлять резервное копирование от имени любого администратора СУБД, а не только системного администратора.</w:t>
      </w:r>
    </w:p>
    <w:p w:rsidR="005B06B9" w:rsidRPr="00B23685" w:rsidRDefault="00AC3BC2" w:rsidP="00B23685">
      <w:pPr>
        <w:pStyle w:val="21"/>
        <w:spacing w:before="360" w:after="240" w:line="240" w:lineRule="auto"/>
        <w:rPr>
          <w:rFonts w:ascii="Arial" w:hAnsi="Arial" w:cs="Arial"/>
        </w:rPr>
      </w:pPr>
      <w:r w:rsidRPr="00917436">
        <w:rPr>
          <w:rFonts w:ascii="Arial" w:hAnsi="Arial" w:cs="Arial"/>
          <w:color w:val="0063B1"/>
        </w:rPr>
        <w:lastRenderedPageBreak/>
        <w:t xml:space="preserve">Увеличение скорости бэкапа и восстановления </w:t>
      </w:r>
      <w:r w:rsidR="00E75CB4" w:rsidRPr="00917436">
        <w:rPr>
          <w:rFonts w:ascii="Arial" w:hAnsi="Arial" w:cs="Arial"/>
          <w:color w:val="0063B1"/>
        </w:rPr>
        <w:t>д</w:t>
      </w:r>
      <w:r w:rsidRPr="00917436">
        <w:rPr>
          <w:rFonts w:ascii="Arial" w:hAnsi="Arial" w:cs="Arial"/>
          <w:color w:val="0063B1"/>
        </w:rPr>
        <w:t>анных</w:t>
      </w:r>
    </w:p>
    <w:p w:rsidR="005B06B9" w:rsidRPr="00B23685" w:rsidRDefault="00AC3BC2" w:rsidP="00B23685">
      <w:pPr>
        <w:spacing w:before="240" w:after="240" w:line="360" w:lineRule="auto"/>
        <w:jc w:val="both"/>
        <w:rPr>
          <w:rFonts w:ascii="Arial" w:hAnsi="Arial" w:cs="Arial"/>
        </w:rPr>
      </w:pPr>
      <w:r w:rsidRPr="00B23685">
        <w:rPr>
          <w:rFonts w:ascii="Arial" w:hAnsi="Arial" w:cs="Arial"/>
        </w:rPr>
        <w:t xml:space="preserve">Для Handy Backup 8 оптимизированы многие внутренние операции обмена данными, особенно в плагинах облачных сервисов и онлайн-хранилищ. Независимое тестирование показало прирост скорости до 27 раз при резервном копировании и до 9 </w:t>
      </w:r>
      <w:r w:rsidR="00E75CB4" w:rsidRPr="00B23685">
        <w:rPr>
          <w:rFonts w:ascii="Arial" w:hAnsi="Arial" w:cs="Arial"/>
        </w:rPr>
        <w:t xml:space="preserve">раз </w:t>
      </w:r>
      <w:r w:rsidRPr="00B23685">
        <w:rPr>
          <w:rFonts w:ascii="Arial" w:hAnsi="Arial" w:cs="Arial"/>
        </w:rPr>
        <w:t>при восстановлении множества файлов с использованием облачного хранилища бэкапов.</w:t>
      </w:r>
    </w:p>
    <w:p w:rsidR="005B06B9" w:rsidRDefault="00AC3BC2" w:rsidP="00B23685">
      <w:pPr>
        <w:jc w:val="center"/>
        <w:rPr>
          <w:lang w:val="en-US"/>
        </w:rPr>
      </w:pPr>
      <w:r>
        <w:rPr>
          <w:noProof/>
          <w:lang w:eastAsia="ru-RU"/>
        </w:rPr>
        <w:drawing>
          <wp:inline distT="0" distB="0" distL="0" distR="0">
            <wp:extent cx="5715000" cy="2838450"/>
            <wp:effectExtent l="0" t="0" r="0" b="0"/>
            <wp:docPr id="1" name="Рисунок 1" descr="https://trello-attachments.s3.amazonaws.com/5be3a4cb169553605267d336/600x298/b02bc6ee3c7b8194b717aba4f0cc0fba/%D1%81%D0%BA%D0%BE%D1%80%D0%BE%D1%81%D1%82%D1%8C_%D0%B1%D0%B5%D0%BA%D0%B0%D0%BF%D0%B0.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https://trello-attachments.s3.amazonaws.com/5be3a4cb169553605267d336/600x298/b02bc6ee3c7b8194b717aba4f0cc0fba/%D1%81%D0%BA%D0%BE%D1%80%D0%BE%D1%81%D1%82%D1%8C_%D0%B1%D0%B5%D0%BA%D0%B0%D0%BF%D0%B0.PNG.png"/>
                    <pic:cNvPicPr>
                      <a:picLocks noChangeAspect="1" noChangeArrowheads="1"/>
                    </pic:cNvPicPr>
                  </pic:nvPicPr>
                  <pic:blipFill>
                    <a:blip r:embed="rId5"/>
                    <a:stretch>
                      <a:fillRect/>
                    </a:stretch>
                  </pic:blipFill>
                  <pic:spPr bwMode="auto">
                    <a:xfrm>
                      <a:off x="0" y="0"/>
                      <a:ext cx="5715000" cy="2838450"/>
                    </a:xfrm>
                    <a:prstGeom prst="rect">
                      <a:avLst/>
                    </a:prstGeom>
                    <a:noFill/>
                    <a:ln w="9525">
                      <a:noFill/>
                      <a:miter lim="800000"/>
                      <a:headEnd/>
                      <a:tailEnd/>
                    </a:ln>
                  </pic:spPr>
                </pic:pic>
              </a:graphicData>
            </a:graphic>
          </wp:inline>
        </w:drawing>
      </w:r>
    </w:p>
    <w:p w:rsidR="005B06B9" w:rsidRPr="00B23685" w:rsidRDefault="00B23685" w:rsidP="00B23685">
      <w:pPr>
        <w:pStyle w:val="21"/>
        <w:spacing w:before="360" w:after="240" w:line="240" w:lineRule="auto"/>
        <w:rPr>
          <w:rFonts w:ascii="Arial" w:hAnsi="Arial" w:cs="Arial"/>
        </w:rPr>
      </w:pPr>
      <w:r w:rsidRPr="00917436">
        <w:rPr>
          <w:rFonts w:ascii="Arial" w:hAnsi="Arial" w:cs="Arial"/>
          <w:color w:val="0063B1"/>
        </w:rPr>
        <w:t>Автоматическое обновление</w:t>
      </w:r>
      <w:r w:rsidR="00AC3BC2" w:rsidRPr="00917436">
        <w:rPr>
          <w:rFonts w:ascii="Arial" w:hAnsi="Arial" w:cs="Arial"/>
          <w:color w:val="0063B1"/>
        </w:rPr>
        <w:t xml:space="preserve"> программы</w:t>
      </w:r>
    </w:p>
    <w:p w:rsidR="005B06B9" w:rsidRPr="00B23685" w:rsidRDefault="00AC3BC2" w:rsidP="00B23685">
      <w:pPr>
        <w:spacing w:before="240" w:after="240" w:line="360" w:lineRule="auto"/>
        <w:jc w:val="both"/>
        <w:rPr>
          <w:rFonts w:ascii="Arial" w:hAnsi="Arial" w:cs="Arial"/>
        </w:rPr>
      </w:pPr>
      <w:r w:rsidRPr="00B23685">
        <w:rPr>
          <w:rFonts w:ascii="Arial" w:hAnsi="Arial" w:cs="Arial"/>
        </w:rPr>
        <w:t>В версии Handy Backup 8 упрощена не только процедура установки программы, но и операции по её обновлению. Теперь вы можете загрузить вышедшее обновление прямо из Handy Backup простым нажатием соответствующей кнопки, без необходимости самостоятельно скачивать обновление с сайта продукта. Программа загрузит обновление и автоматически запустит мастер его установки.</w:t>
      </w:r>
    </w:p>
    <w:sectPr w:rsidR="005B06B9" w:rsidRPr="00B23685" w:rsidSect="00B23685">
      <w:pgSz w:w="11906" w:h="16838"/>
      <w:pgMar w:top="1134" w:right="851" w:bottom="1134" w:left="851"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iberation Sans">
    <w:altName w:val="Arial"/>
    <w:charset w:val="01"/>
    <w:family w:val="swiss"/>
    <w:pitch w:val="variable"/>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6B9"/>
    <w:rsid w:val="005B06B9"/>
    <w:rsid w:val="00760CC9"/>
    <w:rsid w:val="00917436"/>
    <w:rsid w:val="00AC3BC2"/>
    <w:rsid w:val="00B23685"/>
    <w:rsid w:val="00E75CB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200"/>
    </w:pPr>
    <w:rPr>
      <w:color w:val="00000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link w:val="1"/>
    <w:uiPriority w:val="9"/>
    <w:qFormat/>
    <w:rsid w:val="00CA6F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21">
    <w:name w:val="Заголовок 21"/>
    <w:basedOn w:val="a"/>
    <w:link w:val="2"/>
    <w:uiPriority w:val="9"/>
    <w:unhideWhenUsed/>
    <w:qFormat/>
    <w:rsid w:val="00F1447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31">
    <w:name w:val="Заголовок 31"/>
    <w:basedOn w:val="a"/>
    <w:link w:val="3"/>
    <w:uiPriority w:val="9"/>
    <w:unhideWhenUsed/>
    <w:qFormat/>
    <w:rsid w:val="00C34FAF"/>
    <w:pPr>
      <w:keepNext/>
      <w:keepLines/>
      <w:spacing w:before="200" w:after="0"/>
      <w:outlineLvl w:val="2"/>
    </w:pPr>
    <w:rPr>
      <w:rFonts w:asciiTheme="majorHAnsi" w:eastAsiaTheme="majorEastAsia" w:hAnsiTheme="majorHAnsi" w:cstheme="majorBidi"/>
      <w:b/>
      <w:bCs/>
      <w:color w:val="4F81BD" w:themeColor="accent1"/>
    </w:rPr>
  </w:style>
  <w:style w:type="character" w:customStyle="1" w:styleId="1">
    <w:name w:val="Заголовок 1 Знак"/>
    <w:basedOn w:val="a0"/>
    <w:link w:val="11"/>
    <w:uiPriority w:val="9"/>
    <w:qFormat/>
    <w:rsid w:val="00CA6FFB"/>
    <w:rPr>
      <w:rFonts w:asciiTheme="majorHAnsi" w:eastAsiaTheme="majorEastAsia" w:hAnsiTheme="majorHAnsi" w:cstheme="majorBidi"/>
      <w:b/>
      <w:bCs/>
      <w:color w:val="365F91" w:themeColor="accent1" w:themeShade="BF"/>
      <w:sz w:val="28"/>
      <w:szCs w:val="28"/>
    </w:rPr>
  </w:style>
  <w:style w:type="character" w:customStyle="1" w:styleId="2">
    <w:name w:val="Заголовок 2 Знак"/>
    <w:basedOn w:val="a0"/>
    <w:link w:val="21"/>
    <w:uiPriority w:val="9"/>
    <w:qFormat/>
    <w:rsid w:val="00F1447D"/>
    <w:rPr>
      <w:rFonts w:asciiTheme="majorHAnsi" w:eastAsiaTheme="majorEastAsia" w:hAnsiTheme="majorHAnsi" w:cstheme="majorBidi"/>
      <w:b/>
      <w:bCs/>
      <w:color w:val="4F81BD" w:themeColor="accent1"/>
      <w:sz w:val="26"/>
      <w:szCs w:val="26"/>
    </w:rPr>
  </w:style>
  <w:style w:type="character" w:customStyle="1" w:styleId="3">
    <w:name w:val="Заголовок 3 Знак"/>
    <w:basedOn w:val="a0"/>
    <w:link w:val="31"/>
    <w:uiPriority w:val="9"/>
    <w:qFormat/>
    <w:rsid w:val="00C34FAF"/>
    <w:rPr>
      <w:rFonts w:asciiTheme="majorHAnsi" w:eastAsiaTheme="majorEastAsia" w:hAnsiTheme="majorHAnsi" w:cstheme="majorBidi"/>
      <w:b/>
      <w:bCs/>
      <w:color w:val="4F81BD" w:themeColor="accent1"/>
    </w:rPr>
  </w:style>
  <w:style w:type="character" w:customStyle="1" w:styleId="a3">
    <w:name w:val="Текст выноски Знак"/>
    <w:basedOn w:val="a0"/>
    <w:uiPriority w:val="99"/>
    <w:semiHidden/>
    <w:qFormat/>
    <w:rsid w:val="00705614"/>
    <w:rPr>
      <w:rFonts w:ascii="Tahoma" w:hAnsi="Tahoma" w:cs="Tahoma"/>
      <w:sz w:val="16"/>
      <w:szCs w:val="16"/>
    </w:rPr>
  </w:style>
  <w:style w:type="character" w:customStyle="1" w:styleId="ListLabel1">
    <w:name w:val="ListLabel 1"/>
    <w:qFormat/>
    <w:rPr>
      <w:rFonts w:cs="Courier New"/>
    </w:rPr>
  </w:style>
  <w:style w:type="paragraph" w:customStyle="1" w:styleId="a4">
    <w:name w:val="Заголовок"/>
    <w:basedOn w:val="a"/>
    <w:next w:val="10"/>
    <w:qFormat/>
    <w:pPr>
      <w:keepNext/>
      <w:spacing w:before="240" w:after="120"/>
    </w:pPr>
    <w:rPr>
      <w:rFonts w:ascii="Liberation Sans" w:eastAsia="Droid Sans Fallback" w:hAnsi="Liberation Sans" w:cs="FreeSans"/>
      <w:sz w:val="28"/>
      <w:szCs w:val="28"/>
    </w:rPr>
  </w:style>
  <w:style w:type="paragraph" w:customStyle="1" w:styleId="10">
    <w:name w:val="Основной текст1"/>
    <w:basedOn w:val="a"/>
    <w:pPr>
      <w:spacing w:after="140" w:line="288" w:lineRule="auto"/>
    </w:pPr>
  </w:style>
  <w:style w:type="paragraph" w:customStyle="1" w:styleId="12">
    <w:name w:val="Список1"/>
    <w:basedOn w:val="10"/>
    <w:rPr>
      <w:rFonts w:cs="FreeSans"/>
    </w:rPr>
  </w:style>
  <w:style w:type="paragraph" w:customStyle="1" w:styleId="13">
    <w:name w:val="Название1"/>
    <w:basedOn w:val="a"/>
    <w:pPr>
      <w:suppressLineNumbers/>
      <w:spacing w:before="120" w:after="120"/>
    </w:pPr>
    <w:rPr>
      <w:rFonts w:cs="FreeSans"/>
      <w:i/>
      <w:iCs/>
      <w:sz w:val="24"/>
      <w:szCs w:val="24"/>
    </w:rPr>
  </w:style>
  <w:style w:type="paragraph" w:customStyle="1" w:styleId="14">
    <w:name w:val="Указатель1"/>
    <w:basedOn w:val="a"/>
    <w:qFormat/>
    <w:pPr>
      <w:suppressLineNumbers/>
    </w:pPr>
    <w:rPr>
      <w:rFonts w:cs="FreeSans"/>
    </w:rPr>
  </w:style>
  <w:style w:type="paragraph" w:styleId="a5">
    <w:name w:val="List Paragraph"/>
    <w:basedOn w:val="a"/>
    <w:uiPriority w:val="34"/>
    <w:qFormat/>
    <w:rsid w:val="00C95432"/>
    <w:pPr>
      <w:ind w:left="720"/>
      <w:contextualSpacing/>
    </w:pPr>
  </w:style>
  <w:style w:type="paragraph" w:styleId="a6">
    <w:name w:val="Balloon Text"/>
    <w:basedOn w:val="a"/>
    <w:uiPriority w:val="99"/>
    <w:semiHidden/>
    <w:unhideWhenUsed/>
    <w:qFormat/>
    <w:rsid w:val="00705614"/>
    <w:pPr>
      <w:spacing w:after="0" w:line="240" w:lineRule="auto"/>
    </w:pPr>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200"/>
    </w:pPr>
    <w:rPr>
      <w:color w:val="00000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link w:val="1"/>
    <w:uiPriority w:val="9"/>
    <w:qFormat/>
    <w:rsid w:val="00CA6F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21">
    <w:name w:val="Заголовок 21"/>
    <w:basedOn w:val="a"/>
    <w:link w:val="2"/>
    <w:uiPriority w:val="9"/>
    <w:unhideWhenUsed/>
    <w:qFormat/>
    <w:rsid w:val="00F1447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31">
    <w:name w:val="Заголовок 31"/>
    <w:basedOn w:val="a"/>
    <w:link w:val="3"/>
    <w:uiPriority w:val="9"/>
    <w:unhideWhenUsed/>
    <w:qFormat/>
    <w:rsid w:val="00C34FAF"/>
    <w:pPr>
      <w:keepNext/>
      <w:keepLines/>
      <w:spacing w:before="200" w:after="0"/>
      <w:outlineLvl w:val="2"/>
    </w:pPr>
    <w:rPr>
      <w:rFonts w:asciiTheme="majorHAnsi" w:eastAsiaTheme="majorEastAsia" w:hAnsiTheme="majorHAnsi" w:cstheme="majorBidi"/>
      <w:b/>
      <w:bCs/>
      <w:color w:val="4F81BD" w:themeColor="accent1"/>
    </w:rPr>
  </w:style>
  <w:style w:type="character" w:customStyle="1" w:styleId="1">
    <w:name w:val="Заголовок 1 Знак"/>
    <w:basedOn w:val="a0"/>
    <w:link w:val="11"/>
    <w:uiPriority w:val="9"/>
    <w:qFormat/>
    <w:rsid w:val="00CA6FFB"/>
    <w:rPr>
      <w:rFonts w:asciiTheme="majorHAnsi" w:eastAsiaTheme="majorEastAsia" w:hAnsiTheme="majorHAnsi" w:cstheme="majorBidi"/>
      <w:b/>
      <w:bCs/>
      <w:color w:val="365F91" w:themeColor="accent1" w:themeShade="BF"/>
      <w:sz w:val="28"/>
      <w:szCs w:val="28"/>
    </w:rPr>
  </w:style>
  <w:style w:type="character" w:customStyle="1" w:styleId="2">
    <w:name w:val="Заголовок 2 Знак"/>
    <w:basedOn w:val="a0"/>
    <w:link w:val="21"/>
    <w:uiPriority w:val="9"/>
    <w:qFormat/>
    <w:rsid w:val="00F1447D"/>
    <w:rPr>
      <w:rFonts w:asciiTheme="majorHAnsi" w:eastAsiaTheme="majorEastAsia" w:hAnsiTheme="majorHAnsi" w:cstheme="majorBidi"/>
      <w:b/>
      <w:bCs/>
      <w:color w:val="4F81BD" w:themeColor="accent1"/>
      <w:sz w:val="26"/>
      <w:szCs w:val="26"/>
    </w:rPr>
  </w:style>
  <w:style w:type="character" w:customStyle="1" w:styleId="3">
    <w:name w:val="Заголовок 3 Знак"/>
    <w:basedOn w:val="a0"/>
    <w:link w:val="31"/>
    <w:uiPriority w:val="9"/>
    <w:qFormat/>
    <w:rsid w:val="00C34FAF"/>
    <w:rPr>
      <w:rFonts w:asciiTheme="majorHAnsi" w:eastAsiaTheme="majorEastAsia" w:hAnsiTheme="majorHAnsi" w:cstheme="majorBidi"/>
      <w:b/>
      <w:bCs/>
      <w:color w:val="4F81BD" w:themeColor="accent1"/>
    </w:rPr>
  </w:style>
  <w:style w:type="character" w:customStyle="1" w:styleId="a3">
    <w:name w:val="Текст выноски Знак"/>
    <w:basedOn w:val="a0"/>
    <w:uiPriority w:val="99"/>
    <w:semiHidden/>
    <w:qFormat/>
    <w:rsid w:val="00705614"/>
    <w:rPr>
      <w:rFonts w:ascii="Tahoma" w:hAnsi="Tahoma" w:cs="Tahoma"/>
      <w:sz w:val="16"/>
      <w:szCs w:val="16"/>
    </w:rPr>
  </w:style>
  <w:style w:type="character" w:customStyle="1" w:styleId="ListLabel1">
    <w:name w:val="ListLabel 1"/>
    <w:qFormat/>
    <w:rPr>
      <w:rFonts w:cs="Courier New"/>
    </w:rPr>
  </w:style>
  <w:style w:type="paragraph" w:customStyle="1" w:styleId="a4">
    <w:name w:val="Заголовок"/>
    <w:basedOn w:val="a"/>
    <w:next w:val="10"/>
    <w:qFormat/>
    <w:pPr>
      <w:keepNext/>
      <w:spacing w:before="240" w:after="120"/>
    </w:pPr>
    <w:rPr>
      <w:rFonts w:ascii="Liberation Sans" w:eastAsia="Droid Sans Fallback" w:hAnsi="Liberation Sans" w:cs="FreeSans"/>
      <w:sz w:val="28"/>
      <w:szCs w:val="28"/>
    </w:rPr>
  </w:style>
  <w:style w:type="paragraph" w:customStyle="1" w:styleId="10">
    <w:name w:val="Основной текст1"/>
    <w:basedOn w:val="a"/>
    <w:pPr>
      <w:spacing w:after="140" w:line="288" w:lineRule="auto"/>
    </w:pPr>
  </w:style>
  <w:style w:type="paragraph" w:customStyle="1" w:styleId="12">
    <w:name w:val="Список1"/>
    <w:basedOn w:val="10"/>
    <w:rPr>
      <w:rFonts w:cs="FreeSans"/>
    </w:rPr>
  </w:style>
  <w:style w:type="paragraph" w:customStyle="1" w:styleId="13">
    <w:name w:val="Название1"/>
    <w:basedOn w:val="a"/>
    <w:pPr>
      <w:suppressLineNumbers/>
      <w:spacing w:before="120" w:after="120"/>
    </w:pPr>
    <w:rPr>
      <w:rFonts w:cs="FreeSans"/>
      <w:i/>
      <w:iCs/>
      <w:sz w:val="24"/>
      <w:szCs w:val="24"/>
    </w:rPr>
  </w:style>
  <w:style w:type="paragraph" w:customStyle="1" w:styleId="14">
    <w:name w:val="Указатель1"/>
    <w:basedOn w:val="a"/>
    <w:qFormat/>
    <w:pPr>
      <w:suppressLineNumbers/>
    </w:pPr>
    <w:rPr>
      <w:rFonts w:cs="FreeSans"/>
    </w:rPr>
  </w:style>
  <w:style w:type="paragraph" w:styleId="a5">
    <w:name w:val="List Paragraph"/>
    <w:basedOn w:val="a"/>
    <w:uiPriority w:val="34"/>
    <w:qFormat/>
    <w:rsid w:val="00C95432"/>
    <w:pPr>
      <w:ind w:left="720"/>
      <w:contextualSpacing/>
    </w:pPr>
  </w:style>
  <w:style w:type="paragraph" w:styleId="a6">
    <w:name w:val="Balloon Text"/>
    <w:basedOn w:val="a"/>
    <w:uiPriority w:val="99"/>
    <w:semiHidden/>
    <w:unhideWhenUsed/>
    <w:qFormat/>
    <w:rsid w:val="00705614"/>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424</Words>
  <Characters>2420</Characters>
  <Application>Microsoft Office Word</Application>
  <DocSecurity>0</DocSecurity>
  <Lines>20</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Harchenko Alexander</dc:creator>
  <cp:lastModifiedBy>Kurochkina Ekaterina</cp:lastModifiedBy>
  <cp:revision>4</cp:revision>
  <dcterms:created xsi:type="dcterms:W3CDTF">2019-03-18T08:38:00Z</dcterms:created>
  <dcterms:modified xsi:type="dcterms:W3CDTF">2019-03-18T15:01:00Z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